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57F1C" w:rsidRDefault="007F6348">
      <w:pPr>
        <w:spacing w:before="400" w:after="120" w:line="240" w:lineRule="auto"/>
        <w:rPr>
          <w:rFonts w:ascii="Times New Roman" w:eastAsia="Times New Roman" w:hAnsi="Times New Roman" w:cs="Times New Roman"/>
          <w:b/>
          <w:sz w:val="48"/>
          <w:szCs w:val="48"/>
        </w:rPr>
      </w:pPr>
      <w:bookmarkStart w:id="0" w:name="_heading=h.gjdgxs" w:colFirst="0" w:colLast="0"/>
      <w:bookmarkEnd w:id="0"/>
      <w:r>
        <w:rPr>
          <w:rFonts w:ascii="Arial" w:eastAsia="Arial" w:hAnsi="Arial" w:cs="Arial"/>
          <w:color w:val="000000"/>
          <w:sz w:val="40"/>
          <w:szCs w:val="40"/>
        </w:rPr>
        <w:t>Zoner Photo Studio X de primavera: Clips de vídeo mucho mejores y ajustes de fotos más eficientes</w:t>
      </w:r>
    </w:p>
    <w:p w14:paraId="00000002" w14:textId="77777777" w:rsidR="00457F1C" w:rsidRDefault="007F6348">
      <w:pPr>
        <w:spacing w:after="200" w:line="240" w:lineRule="auto"/>
        <w:rPr>
          <w:rFonts w:ascii="Arial" w:eastAsia="Arial" w:hAnsi="Arial" w:cs="Arial"/>
          <w:b/>
          <w:color w:val="000000"/>
          <w:sz w:val="24"/>
          <w:szCs w:val="24"/>
        </w:rPr>
      </w:pPr>
      <w:r>
        <w:rPr>
          <w:rFonts w:ascii="Arial" w:eastAsia="Arial" w:hAnsi="Arial" w:cs="Arial"/>
          <w:color w:val="000000"/>
          <w:sz w:val="24"/>
          <w:szCs w:val="24"/>
        </w:rPr>
        <w:t xml:space="preserve">(9 de marzo de 2021 en Brno) – </w:t>
      </w:r>
      <w:r>
        <w:rPr>
          <w:rFonts w:ascii="Arial" w:eastAsia="Arial" w:hAnsi="Arial" w:cs="Arial"/>
          <w:b/>
          <w:color w:val="000000"/>
          <w:sz w:val="24"/>
          <w:szCs w:val="24"/>
        </w:rPr>
        <w:t xml:space="preserve">El versátil programa para la gestión y edición de fotos Zoner Photo Studio X presenta en su actualización de primavera una serie de opciones nuevas para la creación de vídeos y ajustes más rápidos gracias a las teclas de abreviación. </w:t>
      </w:r>
    </w:p>
    <w:p w14:paraId="00000003"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t>Enfocado en el vídeo</w:t>
      </w:r>
    </w:p>
    <w:p w14:paraId="00000004"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En la actualización de primavera hemos enfocado en las mejoras de la creación de vídeos. Además del recorte ahora se puede editar la propia imagen de los clips. Hemos añadido un panel de Edición de la imagen con movimiento del balance del blanco o los pará</w:t>
      </w:r>
      <w:r>
        <w:rPr>
          <w:rFonts w:ascii="Arial" w:eastAsia="Arial" w:hAnsi="Arial" w:cs="Arial"/>
          <w:color w:val="000000"/>
          <w:sz w:val="24"/>
          <w:szCs w:val="24"/>
        </w:rPr>
        <w:t>metros de la exposición. Además, el usuario continuará trabajando en el entorno que conoce del módulo Desarrollar.</w:t>
      </w:r>
    </w:p>
    <w:p w14:paraId="00000005" w14:textId="77777777" w:rsidR="00457F1C" w:rsidRDefault="007F6348">
      <w:pPr>
        <w:spacing w:after="200" w:line="240" w:lineRule="auto"/>
        <w:rPr>
          <w:rFonts w:ascii="Times New Roman" w:eastAsia="Times New Roman" w:hAnsi="Times New Roman" w:cs="Times New Roman"/>
          <w:sz w:val="24"/>
          <w:szCs w:val="24"/>
        </w:rPr>
      </w:pPr>
      <w:r>
        <w:rPr>
          <w:rFonts w:ascii="Arial" w:eastAsia="Arial" w:hAnsi="Arial" w:cs="Arial"/>
          <w:color w:val="000000"/>
          <w:sz w:val="24"/>
          <w:szCs w:val="24"/>
        </w:rPr>
        <w:t>Nuevamente se pueden copiar los ajustes de un clip al otro, comparar fácilmente las versiones antes y después y aplicar ajustes en lote a una</w:t>
      </w:r>
      <w:r>
        <w:rPr>
          <w:rFonts w:ascii="Arial" w:eastAsia="Arial" w:hAnsi="Arial" w:cs="Arial"/>
          <w:color w:val="000000"/>
          <w:sz w:val="24"/>
          <w:szCs w:val="24"/>
        </w:rPr>
        <w:t xml:space="preserve"> multitud de clips. Gracias a las nuevas teclas de abreviación, el recorte de clips más exacto y un eje cronológico más intuitivo la creación de vídeos es más rápida y cómoda.</w:t>
      </w:r>
    </w:p>
    <w:p w14:paraId="00000006"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t>Editar fotos más rápidamente</w:t>
      </w:r>
    </w:p>
    <w:p w14:paraId="00000007"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En cuanto a las fotos, hemos enfocado en la rapidez</w:t>
      </w:r>
      <w:r>
        <w:rPr>
          <w:rFonts w:ascii="Arial" w:eastAsia="Arial" w:hAnsi="Arial" w:cs="Arial"/>
          <w:color w:val="000000"/>
          <w:sz w:val="24"/>
          <w:szCs w:val="24"/>
        </w:rPr>
        <w:t>. ¿Necesita editar una multitud de fotos, por ejemplo, para su página web? Basta con mejorar una imagen y transferir los ajustes del buzón mediante una tecla nueva o las teclas de abreviación</w:t>
      </w:r>
    </w:p>
    <w:p w14:paraId="00000008"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t>Seleccione la mejor foto</w:t>
      </w:r>
    </w:p>
    <w:p w14:paraId="00000009"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Comparar detalles en las fotos será ext</w:t>
      </w:r>
      <w:r>
        <w:rPr>
          <w:rFonts w:ascii="Arial" w:eastAsia="Arial" w:hAnsi="Arial" w:cs="Arial"/>
          <w:color w:val="000000"/>
          <w:sz w:val="24"/>
          <w:szCs w:val="24"/>
        </w:rPr>
        <w:t>remadamente fácil gracias a la actualización de primavera. Además de una distribución automática a la hora de seleccionar múltiples fotos el fotógrafo podrá optar por la distribución horizontal o vertical oportuna por ejemplo para los usuarios de los table</w:t>
      </w:r>
      <w:r>
        <w:rPr>
          <w:rFonts w:ascii="Arial" w:eastAsia="Arial" w:hAnsi="Arial" w:cs="Arial"/>
          <w:color w:val="000000"/>
          <w:sz w:val="24"/>
          <w:szCs w:val="24"/>
        </w:rPr>
        <w:t>t PC. Además, ha mejorado la manera de trabajar con los segmentos a la hora de comparar múltiples fotos – el programa recuerda el movimiento del segmento también con el uso del zum.</w:t>
      </w:r>
    </w:p>
    <w:p w14:paraId="0000000A" w14:textId="77777777" w:rsidR="00457F1C" w:rsidRDefault="007F6348">
      <w:pPr>
        <w:spacing w:before="360" w:after="120" w:line="240" w:lineRule="auto"/>
        <w:rPr>
          <w:rFonts w:ascii="Arial" w:eastAsia="Arial" w:hAnsi="Arial" w:cs="Arial"/>
          <w:color w:val="000000"/>
          <w:sz w:val="32"/>
          <w:szCs w:val="32"/>
        </w:rPr>
      </w:pPr>
      <w:r>
        <w:rPr>
          <w:rFonts w:ascii="Arial" w:eastAsia="Arial" w:hAnsi="Arial" w:cs="Arial"/>
          <w:color w:val="000000"/>
          <w:sz w:val="32"/>
          <w:szCs w:val="32"/>
        </w:rPr>
        <w:t>Control de cambios en el catálogo</w:t>
      </w:r>
    </w:p>
    <w:p w14:paraId="0000000B" w14:textId="77777777" w:rsidR="00457F1C" w:rsidRDefault="007F6348">
      <w:pPr>
        <w:spacing w:after="200" w:line="240" w:lineRule="auto"/>
        <w:rPr>
          <w:rFonts w:ascii="Times New Roman" w:eastAsia="Times New Roman" w:hAnsi="Times New Roman" w:cs="Times New Roman"/>
          <w:sz w:val="24"/>
          <w:szCs w:val="24"/>
        </w:rPr>
      </w:pPr>
      <w:r>
        <w:rPr>
          <w:rFonts w:ascii="Arial" w:eastAsia="Arial" w:hAnsi="Arial" w:cs="Arial"/>
          <w:color w:val="000000"/>
          <w:sz w:val="24"/>
          <w:szCs w:val="24"/>
        </w:rPr>
        <w:t>Ahora el catálogo controla minuciosament</w:t>
      </w:r>
      <w:r>
        <w:rPr>
          <w:rFonts w:ascii="Arial" w:eastAsia="Arial" w:hAnsi="Arial" w:cs="Arial"/>
          <w:color w:val="000000"/>
          <w:sz w:val="24"/>
          <w:szCs w:val="24"/>
        </w:rPr>
        <w:t>e todos los cambios y los procesa mucho más rápidamente que antes. Además, el usuario puede adaptar el régimen del control para conseguir mejor soporte de Microsoft OneDrive.</w:t>
      </w:r>
    </w:p>
    <w:p w14:paraId="0000000C"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t>Soporte de Apple iCloud</w:t>
      </w:r>
    </w:p>
    <w:p w14:paraId="0000000D"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En la actualización de primavera traemos el soporte del depósito de Apple iCloud. El fotógrafo puede llegar a las imágenes directamente desde el navegador de Zoner Photo Studio y puede volver a subir las fotos ajustadas en la nube sin tener que salir del p</w:t>
      </w:r>
      <w:r>
        <w:rPr>
          <w:rFonts w:ascii="Arial" w:eastAsia="Arial" w:hAnsi="Arial" w:cs="Arial"/>
          <w:color w:val="000000"/>
          <w:sz w:val="24"/>
          <w:szCs w:val="24"/>
        </w:rPr>
        <w:t>rograma.</w:t>
      </w:r>
    </w:p>
    <w:p w14:paraId="0000000E"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lastRenderedPageBreak/>
        <w:t>Fondo desenfocado con estilo</w:t>
      </w:r>
    </w:p>
    <w:p w14:paraId="0000000F"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Ya no es necesario ceder de sus exigencias y recortar las imágenes a la hora de compartirlas en Instagram ni instalar sospechosas aplicaciones de marcos de fotos. La actualización de primavera trae la posibilidad de cr</w:t>
      </w:r>
      <w:r>
        <w:rPr>
          <w:rFonts w:ascii="Arial" w:eastAsia="Arial" w:hAnsi="Arial" w:cs="Arial"/>
          <w:color w:val="000000"/>
          <w:sz w:val="24"/>
          <w:szCs w:val="24"/>
        </w:rPr>
        <w:t>ear un formato cuadrado con el fondo desenfocado con solo unos clics y, además, en lote.</w:t>
      </w:r>
    </w:p>
    <w:p w14:paraId="00000010" w14:textId="77777777" w:rsidR="00457F1C" w:rsidRDefault="007F6348">
      <w:pPr>
        <w:spacing w:before="360" w:after="120" w:line="240" w:lineRule="auto"/>
        <w:rPr>
          <w:rFonts w:ascii="Times New Roman" w:eastAsia="Times New Roman" w:hAnsi="Times New Roman" w:cs="Times New Roman"/>
          <w:b/>
          <w:sz w:val="36"/>
          <w:szCs w:val="36"/>
        </w:rPr>
      </w:pPr>
      <w:r>
        <w:rPr>
          <w:rFonts w:ascii="Arial" w:eastAsia="Arial" w:hAnsi="Arial" w:cs="Arial"/>
          <w:color w:val="000000"/>
          <w:sz w:val="32"/>
          <w:szCs w:val="32"/>
        </w:rPr>
        <w:t>Zonerama directamente en su página web</w:t>
      </w:r>
    </w:p>
    <w:p w14:paraId="00000011"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La novedad que va a ahorrar el tiempo y los nervios a muchos fotógrafos es la visualización de las fotos de Zonerama directament</w:t>
      </w:r>
      <w:r>
        <w:rPr>
          <w:rFonts w:ascii="Arial" w:eastAsia="Arial" w:hAnsi="Arial" w:cs="Arial"/>
          <w:color w:val="000000"/>
          <w:sz w:val="24"/>
          <w:szCs w:val="24"/>
        </w:rPr>
        <w:t>e en el blog o la página web. Basta con seleccionar las fotos a mostrar en la página web e introducir el código generado. Y, dentro de un momento, el usuario de ZPS X tendrá a su disposición un porfolio elegante y con una amplia gama de opciones de configu</w:t>
      </w:r>
      <w:r>
        <w:rPr>
          <w:rFonts w:ascii="Arial" w:eastAsia="Arial" w:hAnsi="Arial" w:cs="Arial"/>
          <w:color w:val="000000"/>
          <w:sz w:val="24"/>
          <w:szCs w:val="24"/>
        </w:rPr>
        <w:t>ración.</w:t>
      </w:r>
    </w:p>
    <w:p w14:paraId="00000012" w14:textId="77777777" w:rsidR="00457F1C" w:rsidRDefault="007F6348">
      <w:pPr>
        <w:spacing w:after="200" w:line="240" w:lineRule="auto"/>
        <w:rPr>
          <w:rFonts w:ascii="Arial" w:eastAsia="Arial" w:hAnsi="Arial" w:cs="Arial"/>
          <w:color w:val="000000"/>
          <w:sz w:val="24"/>
          <w:szCs w:val="24"/>
        </w:rPr>
      </w:pPr>
      <w:r>
        <w:rPr>
          <w:rFonts w:ascii="Arial" w:eastAsia="Arial" w:hAnsi="Arial" w:cs="Arial"/>
          <w:color w:val="000000"/>
          <w:sz w:val="24"/>
          <w:szCs w:val="24"/>
        </w:rPr>
        <w:t>Todos pueden probar Zoner Photo Studio X gratis durante un mes. Los usuarios con el plazo de prueba vencido pueden probar las novedades durante 15 días.</w:t>
      </w:r>
    </w:p>
    <w:p w14:paraId="00000013" w14:textId="77777777" w:rsidR="00457F1C" w:rsidRDefault="00457F1C">
      <w:pPr>
        <w:spacing w:before="240" w:after="0" w:line="240" w:lineRule="auto"/>
        <w:jc w:val="both"/>
        <w:rPr>
          <w:rFonts w:ascii="Arial" w:eastAsia="Arial" w:hAnsi="Arial" w:cs="Arial"/>
          <w:sz w:val="18"/>
          <w:szCs w:val="18"/>
        </w:rPr>
      </w:pPr>
    </w:p>
    <w:p w14:paraId="00000014" w14:textId="77777777" w:rsidR="00457F1C" w:rsidRDefault="00457F1C">
      <w:pPr>
        <w:spacing w:before="240" w:after="0" w:line="240" w:lineRule="auto"/>
        <w:jc w:val="both"/>
        <w:rPr>
          <w:rFonts w:ascii="Arial" w:eastAsia="Arial" w:hAnsi="Arial" w:cs="Arial"/>
          <w:sz w:val="18"/>
          <w:szCs w:val="18"/>
        </w:rPr>
      </w:pPr>
    </w:p>
    <w:p w14:paraId="00000015" w14:textId="77777777" w:rsidR="00457F1C" w:rsidRDefault="00457F1C">
      <w:pPr>
        <w:spacing w:before="240" w:after="0" w:line="240" w:lineRule="auto"/>
        <w:jc w:val="both"/>
        <w:rPr>
          <w:rFonts w:ascii="Arial" w:eastAsia="Arial" w:hAnsi="Arial" w:cs="Arial"/>
          <w:sz w:val="18"/>
          <w:szCs w:val="18"/>
        </w:rPr>
      </w:pPr>
    </w:p>
    <w:p w14:paraId="00000016" w14:textId="77777777" w:rsidR="00457F1C" w:rsidRDefault="00457F1C">
      <w:pPr>
        <w:spacing w:before="240" w:after="0" w:line="240" w:lineRule="auto"/>
        <w:jc w:val="both"/>
        <w:rPr>
          <w:rFonts w:ascii="Arial" w:eastAsia="Arial" w:hAnsi="Arial" w:cs="Arial"/>
          <w:sz w:val="18"/>
          <w:szCs w:val="18"/>
        </w:rPr>
      </w:pPr>
    </w:p>
    <w:p w14:paraId="00000017" w14:textId="77777777" w:rsidR="00457F1C" w:rsidRDefault="00457F1C">
      <w:pPr>
        <w:spacing w:before="240" w:after="0" w:line="240" w:lineRule="auto"/>
        <w:jc w:val="both"/>
        <w:rPr>
          <w:rFonts w:ascii="Arial" w:eastAsia="Arial" w:hAnsi="Arial" w:cs="Arial"/>
          <w:sz w:val="18"/>
          <w:szCs w:val="18"/>
        </w:rPr>
      </w:pPr>
    </w:p>
    <w:p w14:paraId="00000018" w14:textId="77777777" w:rsidR="00457F1C" w:rsidRDefault="00457F1C">
      <w:pPr>
        <w:spacing w:before="240" w:after="0" w:line="240" w:lineRule="auto"/>
        <w:jc w:val="both"/>
        <w:rPr>
          <w:rFonts w:ascii="Arial" w:eastAsia="Arial" w:hAnsi="Arial" w:cs="Arial"/>
          <w:sz w:val="18"/>
          <w:szCs w:val="18"/>
        </w:rPr>
      </w:pPr>
    </w:p>
    <w:p w14:paraId="00000019" w14:textId="77777777" w:rsidR="00457F1C" w:rsidRDefault="00457F1C">
      <w:pPr>
        <w:spacing w:before="240" w:after="0" w:line="240" w:lineRule="auto"/>
        <w:jc w:val="both"/>
        <w:rPr>
          <w:rFonts w:ascii="Arial" w:eastAsia="Arial" w:hAnsi="Arial" w:cs="Arial"/>
          <w:sz w:val="18"/>
          <w:szCs w:val="18"/>
        </w:rPr>
      </w:pPr>
    </w:p>
    <w:p w14:paraId="0000001A" w14:textId="77777777" w:rsidR="00457F1C" w:rsidRDefault="00457F1C">
      <w:pPr>
        <w:spacing w:before="240" w:after="0" w:line="240" w:lineRule="auto"/>
        <w:jc w:val="both"/>
        <w:rPr>
          <w:rFonts w:ascii="Arial" w:eastAsia="Arial" w:hAnsi="Arial" w:cs="Arial"/>
          <w:sz w:val="18"/>
          <w:szCs w:val="18"/>
        </w:rPr>
      </w:pPr>
    </w:p>
    <w:p w14:paraId="0000001B" w14:textId="77777777" w:rsidR="00457F1C" w:rsidRDefault="00457F1C">
      <w:pPr>
        <w:spacing w:before="240" w:after="0" w:line="240" w:lineRule="auto"/>
        <w:jc w:val="both"/>
        <w:rPr>
          <w:rFonts w:ascii="Arial" w:eastAsia="Arial" w:hAnsi="Arial" w:cs="Arial"/>
          <w:sz w:val="18"/>
          <w:szCs w:val="18"/>
        </w:rPr>
      </w:pPr>
    </w:p>
    <w:p w14:paraId="0000001C" w14:textId="77777777" w:rsidR="00457F1C" w:rsidRDefault="00457F1C">
      <w:pPr>
        <w:spacing w:before="240" w:after="0" w:line="240" w:lineRule="auto"/>
        <w:jc w:val="both"/>
        <w:rPr>
          <w:rFonts w:ascii="Arial" w:eastAsia="Arial" w:hAnsi="Arial" w:cs="Arial"/>
          <w:sz w:val="18"/>
          <w:szCs w:val="18"/>
        </w:rPr>
      </w:pPr>
    </w:p>
    <w:p w14:paraId="0000001D" w14:textId="77777777" w:rsidR="00457F1C" w:rsidRDefault="007F6348">
      <w:pPr>
        <w:spacing w:before="240"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Este año ZONER software cumple 28 años desde la fundación de la empresa. En este tiempo ha desarrollado soluciones para fotógrafos, desde el programa fotográfico Zoner Photo Studio tan popular en Chequia hasta la galería online Zonerama y el periódico </w:t>
      </w:r>
      <w:r>
        <w:rPr>
          <w:rFonts w:ascii="Arial" w:eastAsia="Arial" w:hAnsi="Arial" w:cs="Arial"/>
          <w:sz w:val="18"/>
          <w:szCs w:val="18"/>
        </w:rPr>
        <w:t>lear</w:t>
      </w:r>
      <w:r>
        <w:rPr>
          <w:rFonts w:ascii="Arial" w:eastAsia="Arial" w:hAnsi="Arial" w:cs="Arial"/>
          <w:sz w:val="18"/>
          <w:szCs w:val="18"/>
        </w:rPr>
        <w:t>n.zoner.com</w:t>
      </w:r>
      <w:r>
        <w:rPr>
          <w:rFonts w:ascii="Arial" w:eastAsia="Arial" w:hAnsi="Arial" w:cs="Arial"/>
          <w:color w:val="000000"/>
          <w:sz w:val="18"/>
          <w:szCs w:val="18"/>
        </w:rPr>
        <w:t xml:space="preserve"> y una amplia oferta de fotopublicaciones. Además, es un prominente proveedor de servicios de internet relativos a la presentación en internet y el comercio electrónico. La empresa tiene su sede en Brno y sus sucursales en Eslovaquia, Hungría, J</w:t>
      </w:r>
      <w:r>
        <w:rPr>
          <w:rFonts w:ascii="Arial" w:eastAsia="Arial" w:hAnsi="Arial" w:cs="Arial"/>
          <w:color w:val="000000"/>
          <w:sz w:val="18"/>
          <w:szCs w:val="18"/>
        </w:rPr>
        <w:t>apón y los EE.UU. Emplea a más de 100 trabajadores.</w:t>
      </w:r>
    </w:p>
    <w:p w14:paraId="0000001E" w14:textId="77777777" w:rsidR="00457F1C" w:rsidRDefault="00457F1C">
      <w:pPr>
        <w:spacing w:before="240" w:after="200" w:line="240" w:lineRule="auto"/>
        <w:rPr>
          <w:rFonts w:ascii="Times New Roman" w:eastAsia="Times New Roman" w:hAnsi="Times New Roman" w:cs="Times New Roman"/>
          <w:sz w:val="24"/>
          <w:szCs w:val="24"/>
        </w:rPr>
      </w:pPr>
    </w:p>
    <w:p w14:paraId="0000001F" w14:textId="77777777" w:rsidR="00457F1C" w:rsidRDefault="007F6348">
      <w:pPr>
        <w:spacing w:before="240" w:after="200" w:line="240" w:lineRule="auto"/>
        <w:rPr>
          <w:rFonts w:ascii="Times New Roman" w:eastAsia="Times New Roman" w:hAnsi="Times New Roman" w:cs="Times New Roman"/>
          <w:sz w:val="24"/>
          <w:szCs w:val="24"/>
        </w:rPr>
      </w:pPr>
      <w:r>
        <w:rPr>
          <w:rFonts w:ascii="Arial" w:eastAsia="Arial" w:hAnsi="Arial" w:cs="Arial"/>
          <w:b/>
          <w:color w:val="000000"/>
          <w:sz w:val="18"/>
          <w:szCs w:val="18"/>
        </w:rPr>
        <w:t>Contacto para la prensa:</w:t>
      </w:r>
    </w:p>
    <w:p w14:paraId="00000020" w14:textId="77777777" w:rsidR="00457F1C" w:rsidRDefault="007F6348">
      <w:pPr>
        <w:spacing w:before="240" w:after="200" w:line="240" w:lineRule="auto"/>
        <w:rPr>
          <w:rFonts w:ascii="Times New Roman" w:eastAsia="Times New Roman" w:hAnsi="Times New Roman" w:cs="Times New Roman"/>
          <w:sz w:val="24"/>
          <w:szCs w:val="24"/>
        </w:rPr>
      </w:pPr>
      <w:r>
        <w:rPr>
          <w:rFonts w:ascii="Arial" w:eastAsia="Arial" w:hAnsi="Arial" w:cs="Arial"/>
          <w:color w:val="000000"/>
          <w:sz w:val="18"/>
          <w:szCs w:val="18"/>
        </w:rPr>
        <w:t>Pavlína Hornová</w:t>
      </w:r>
    </w:p>
    <w:p w14:paraId="00000021" w14:textId="77777777" w:rsidR="00457F1C" w:rsidRDefault="007F6348">
      <w:pPr>
        <w:spacing w:before="240" w:after="200" w:line="240" w:lineRule="auto"/>
        <w:rPr>
          <w:rFonts w:ascii="Times New Roman" w:eastAsia="Times New Roman" w:hAnsi="Times New Roman" w:cs="Times New Roman"/>
          <w:sz w:val="24"/>
          <w:szCs w:val="24"/>
        </w:rPr>
      </w:pPr>
      <w:r>
        <w:rPr>
          <w:rFonts w:ascii="Arial" w:eastAsia="Arial" w:hAnsi="Arial" w:cs="Arial"/>
          <w:color w:val="000000"/>
          <w:sz w:val="18"/>
          <w:szCs w:val="18"/>
        </w:rPr>
        <w:t>PR y directora de adquisiciones</w:t>
      </w:r>
    </w:p>
    <w:p w14:paraId="00000022" w14:textId="77777777" w:rsidR="00457F1C" w:rsidRDefault="007F6348">
      <w:pPr>
        <w:spacing w:before="240" w:after="200" w:line="240" w:lineRule="auto"/>
        <w:rPr>
          <w:rFonts w:ascii="Times New Roman" w:eastAsia="Times New Roman" w:hAnsi="Times New Roman" w:cs="Times New Roman"/>
          <w:sz w:val="24"/>
          <w:szCs w:val="24"/>
        </w:rPr>
      </w:pPr>
      <w:r>
        <w:rPr>
          <w:rFonts w:ascii="Arial" w:eastAsia="Arial" w:hAnsi="Arial" w:cs="Arial"/>
          <w:color w:val="000000"/>
          <w:sz w:val="18"/>
          <w:szCs w:val="18"/>
        </w:rPr>
        <w:t xml:space="preserve">Tel.: +420 736 510 121 | E-mail: </w:t>
      </w:r>
      <w:r>
        <w:rPr>
          <w:rFonts w:ascii="Arial" w:eastAsia="Arial" w:hAnsi="Arial" w:cs="Arial"/>
          <w:color w:val="1155CC"/>
          <w:sz w:val="18"/>
          <w:szCs w:val="18"/>
        </w:rPr>
        <w:t>pavlina.hornova@zoner.cz</w:t>
      </w:r>
    </w:p>
    <w:p w14:paraId="00000023" w14:textId="77777777" w:rsidR="00457F1C" w:rsidRDefault="007F6348">
      <w:pPr>
        <w:spacing w:before="240" w:after="200" w:line="240" w:lineRule="auto"/>
        <w:rPr>
          <w:rFonts w:ascii="Times New Roman" w:eastAsia="Times New Roman" w:hAnsi="Times New Roman" w:cs="Times New Roman"/>
          <w:sz w:val="24"/>
          <w:szCs w:val="24"/>
        </w:rPr>
      </w:pPr>
      <w:hyperlink r:id="rId7">
        <w:r>
          <w:rPr>
            <w:rFonts w:ascii="Arial" w:eastAsia="Arial" w:hAnsi="Arial" w:cs="Arial"/>
            <w:color w:val="1155CC"/>
            <w:sz w:val="18"/>
            <w:szCs w:val="18"/>
            <w:u w:val="single"/>
          </w:rPr>
          <w:t>www.zoner.es</w:t>
        </w:r>
      </w:hyperlink>
      <w:r>
        <w:rPr>
          <w:rFonts w:ascii="Arial" w:eastAsia="Arial" w:hAnsi="Arial" w:cs="Arial"/>
          <w:color w:val="000000"/>
          <w:sz w:val="18"/>
          <w:szCs w:val="18"/>
        </w:rPr>
        <w:t xml:space="preserve"> |</w:t>
      </w:r>
      <w:hyperlink r:id="rId8">
        <w:r>
          <w:rPr>
            <w:rFonts w:ascii="Arial" w:eastAsia="Arial" w:hAnsi="Arial" w:cs="Arial"/>
            <w:color w:val="000000"/>
            <w:sz w:val="18"/>
            <w:szCs w:val="18"/>
            <w:u w:val="single"/>
          </w:rPr>
          <w:t xml:space="preserve"> </w:t>
        </w:r>
      </w:hyperlink>
      <w:hyperlink r:id="rId9">
        <w:r>
          <w:rPr>
            <w:rFonts w:ascii="Arial" w:eastAsia="Arial" w:hAnsi="Arial" w:cs="Arial"/>
            <w:color w:val="1155CC"/>
            <w:sz w:val="18"/>
            <w:szCs w:val="18"/>
            <w:u w:val="single"/>
          </w:rPr>
          <w:t>www.zonerama.com</w:t>
        </w:r>
      </w:hyperlink>
      <w:r>
        <w:rPr>
          <w:rFonts w:ascii="Arial" w:eastAsia="Arial" w:hAnsi="Arial" w:cs="Arial"/>
          <w:color w:val="000000"/>
          <w:sz w:val="18"/>
          <w:szCs w:val="18"/>
        </w:rPr>
        <w:t xml:space="preserve"> |</w:t>
      </w:r>
      <w:hyperlink r:id="rId10">
        <w:r>
          <w:rPr>
            <w:rFonts w:ascii="Arial" w:eastAsia="Arial" w:hAnsi="Arial" w:cs="Arial"/>
            <w:color w:val="1155CC"/>
            <w:sz w:val="18"/>
            <w:szCs w:val="18"/>
            <w:u w:val="single"/>
          </w:rPr>
          <w:t xml:space="preserve"> www.learn.zoner.com</w:t>
        </w:r>
      </w:hyperlink>
    </w:p>
    <w:p w14:paraId="00000024" w14:textId="77777777" w:rsidR="00457F1C" w:rsidRDefault="00457F1C"/>
    <w:sectPr w:rsidR="00457F1C">
      <w:head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103A8" w14:textId="77777777" w:rsidR="007F6348" w:rsidRDefault="007F6348" w:rsidP="00817F19">
      <w:pPr>
        <w:spacing w:after="0" w:line="240" w:lineRule="auto"/>
      </w:pPr>
      <w:r>
        <w:separator/>
      </w:r>
    </w:p>
  </w:endnote>
  <w:endnote w:type="continuationSeparator" w:id="0">
    <w:p w14:paraId="4D2F07D7" w14:textId="77777777" w:rsidR="007F6348" w:rsidRDefault="007F6348" w:rsidP="0081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C6FE0" w14:textId="77777777" w:rsidR="007F6348" w:rsidRDefault="007F6348" w:rsidP="00817F19">
      <w:pPr>
        <w:spacing w:after="0" w:line="240" w:lineRule="auto"/>
      </w:pPr>
      <w:r>
        <w:separator/>
      </w:r>
    </w:p>
  </w:footnote>
  <w:footnote w:type="continuationSeparator" w:id="0">
    <w:p w14:paraId="2CC2C191" w14:textId="77777777" w:rsidR="007F6348" w:rsidRDefault="007F6348" w:rsidP="0081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55ED2" w14:textId="046B114E" w:rsidR="00817F19" w:rsidRDefault="00817F19">
    <w:pPr>
      <w:pStyle w:val="Zhlav"/>
    </w:pPr>
    <w:r>
      <w:rPr>
        <w:rFonts w:ascii="Times New Roman" w:hAnsi="Times New Roman" w:cs="Times New Roman"/>
        <w:sz w:val="24"/>
        <w:szCs w:val="24"/>
      </w:rPr>
      <w:pict w14:anchorId="26B4E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49" type="#_x0000_t75" style="position:absolute;margin-left:0;margin-top:0;width:595.45pt;height:842.05pt;z-index:-251658240;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F1C"/>
    <w:rsid w:val="00457F1C"/>
    <w:rsid w:val="007F6348"/>
    <w:rsid w:val="00817F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6E3072A-60D5-4B38-B008-A4CCF94D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B515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dpis2">
    <w:name w:val="heading 2"/>
    <w:basedOn w:val="Normln"/>
    <w:link w:val="Nadpis2Char"/>
    <w:uiPriority w:val="9"/>
    <w:semiHidden/>
    <w:unhideWhenUsed/>
    <w:qFormat/>
    <w:rsid w:val="001B51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1B515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1B5152"/>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1B5152"/>
    <w:pPr>
      <w:spacing w:before="100" w:beforeAutospacing="1" w:after="100" w:afterAutospacing="1"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semiHidden/>
    <w:unhideWhenUsed/>
    <w:rsid w:val="001B5152"/>
    <w:rPr>
      <w:color w:val="0000FF"/>
      <w:u w:val="single"/>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Zhlav">
    <w:name w:val="header"/>
    <w:basedOn w:val="Normln"/>
    <w:link w:val="ZhlavChar"/>
    <w:uiPriority w:val="99"/>
    <w:unhideWhenUsed/>
    <w:rsid w:val="00817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7F19"/>
  </w:style>
  <w:style w:type="paragraph" w:styleId="Zpat">
    <w:name w:val="footer"/>
    <w:basedOn w:val="Normln"/>
    <w:link w:val="ZpatChar"/>
    <w:uiPriority w:val="99"/>
    <w:unhideWhenUsed/>
    <w:rsid w:val="00817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neram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ne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earn.zoner.com/" TargetMode="External"/><Relationship Id="rId4" Type="http://schemas.openxmlformats.org/officeDocument/2006/relationships/webSettings" Target="webSettings.xml"/><Relationship Id="rId9" Type="http://schemas.openxmlformats.org/officeDocument/2006/relationships/hyperlink" Target="http://www.zonera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rzmrt5oAbREfx/AoBmTBu4npzA==">AMUW2mXo+6WQS/wrdm+dlr9MlR30eQJrUgvEXsoj7JMndKiKKpSPEss26P7o6hq9hrKwn9B+vJm7oEL08VVTpjuKKlgDbob3BARYj8tlVBX4WyfoQwpPQKYOd/Jt9NeDOsRckD+h6+u3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3622</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QUEROL SAEZ</dc:creator>
  <cp:lastModifiedBy>Pavlína Hornová</cp:lastModifiedBy>
  <cp:revision>3</cp:revision>
  <dcterms:created xsi:type="dcterms:W3CDTF">2021-03-03T10:46:00Z</dcterms:created>
  <dcterms:modified xsi:type="dcterms:W3CDTF">2021-03-09T13:44:00Z</dcterms:modified>
</cp:coreProperties>
</file>