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Zoner Photo Studio X si jako první český produkt odnáší prestižní ocenění TIPA World Awards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(20. května 2021 v Brně)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Brněnský software na úpravu fotek Zoner Photo Studio X vyhrál jedno z nejprestižnějších světových ocenění ve fotografické branži, TIPA World Awards. Stal se tak </w:t>
      </w:r>
      <w:r w:rsidDel="00000000" w:rsidR="00000000" w:rsidRPr="00000000">
        <w:rPr>
          <w:b w:val="1"/>
          <w:sz w:val="24"/>
          <w:szCs w:val="24"/>
          <w:rtl w:val="0"/>
        </w:rPr>
        <w:t xml:space="preserve">vůbec prvním oceněným českým produktem v třicetileté historii udílení cen TIPA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Světově uznávané ocenění pro nejlepší fotografické produkty TIPA World Awards si letos odnáší v Brně vyvíjený program na úpravu fotek Zoner Photo Studio X. Dnes to oznámila asociace TIPA (Technical Image Press Association), která ceny každoročně uděluje. Zoner Photo Studio X zvítězilo v kategorii Nejlepší software pro práci s fotografií a stalo se vůbec prvním českým produktem oceněným asociací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TIPA.</w:t>
      </w:r>
    </w:p>
    <w:p w:rsidR="00000000" w:rsidDel="00000000" w:rsidP="00000000" w:rsidRDefault="00000000" w:rsidRPr="00000000" w14:paraId="00000006">
      <w:pPr>
        <w:ind w:left="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202124"/>
          <w:sz w:val="24"/>
          <w:szCs w:val="24"/>
          <w:highlight w:val="white"/>
          <w:rtl w:val="0"/>
        </w:rPr>
        <w:t xml:space="preserve">„Pokládáme toto ocenění za velký úspěch, ale hlavně je to pro nás jasný důkaz, že Zoner Photo Studio X je v zahraničí plnohodnotně postaveno vedle zatím světoznámějších konkurentů. Naši pozici potvrdí hned podzimní aktualizace, ve které chystáme velké novinky,"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řík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á ředit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el softwarové divize společnosti Z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ONER software, která program Zoner Photo Studio X vyvíjí, Michal Prouza.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TIPA World Awards každý rok získávají nejlepší fotoaparáty, objektivy, ale i příslušenství nebo technologie zaměřené na fotografii. TIPA sdružuje 25 renomovaných fotografických magazínů ze čtrnácti zemí a pěti kontinentů, jejichž šéfredaktoři vybírají vhodné kandidáty do užšího výběru v celkem čtyřiceti oceňovaných kategoriích. Dostat se do jejich hledáčku je přitom velmi nelehký úkol.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i w:val="1"/>
          <w:color w:val="202124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i w:val="1"/>
          <w:sz w:val="24"/>
          <w:szCs w:val="24"/>
          <w:rtl w:val="0"/>
        </w:rPr>
        <w:t xml:space="preserve">Práce na naší nominaci do této kategorie začaly v roce</w:t>
      </w:r>
      <w:r w:rsidDel="00000000" w:rsidR="00000000" w:rsidRPr="00000000">
        <w:rPr>
          <w:i w:val="1"/>
          <w:sz w:val="24"/>
          <w:szCs w:val="24"/>
          <w:rtl w:val="0"/>
        </w:rPr>
        <w:t xml:space="preserve"> 2019 a jsem opravdu rád, že je po takové době vidět výsledek</w:t>
      </w:r>
      <w:r w:rsidDel="00000000" w:rsidR="00000000" w:rsidRPr="00000000">
        <w:rPr>
          <w:i w:val="1"/>
          <w:sz w:val="24"/>
          <w:szCs w:val="24"/>
          <w:rtl w:val="0"/>
        </w:rPr>
        <w:t xml:space="preserve">. ZPS X slučuje funkce, na které má třeba Adobe několik programů za cenu, které snad nemůže konkurovat žádný jiný program. Myslím, že v tom je naše síla oproti konkurenci,” </w:t>
      </w:r>
      <w:r w:rsidDel="00000000" w:rsidR="00000000" w:rsidRPr="00000000">
        <w:rPr>
          <w:sz w:val="24"/>
          <w:szCs w:val="24"/>
          <w:rtl w:val="0"/>
        </w:rPr>
        <w:t xml:space="preserve">přibližuje Thomas Urban, který za ZONER software s TIPA magazíny dlouhodobě komunikuje.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Mezi hlavními kritérii posuzuje TIPA inovativnost, využití špičkových technologií, design a ergonomii, uživatelskou přívětivost a poměr ceny a výkonu. Finalisté jsou vybíráni v několika kolech včetně hodnocení odbornou komisí. O vítězích rozhoduje valné shromáždění za přítomnosti zástupců všech magazínů v asociaci TIPA.</w:t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Hospodářské výsledky firmy ZONER software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 konci srpna 2020 pro ZONER software a.s. skončil účetní rok 2019/2020, ve kterém firma dosáhla rekordního obratu. Společnost poprvé atakovala hranici 200 milionů Kč a skončila na obratu 198,9 milionů Kč. V probíhajícím účetním roce firma cíli k obratu ve výši 220 milionů Kč.</w:t>
      </w:r>
    </w:p>
    <w:p w:rsidR="00000000" w:rsidDel="00000000" w:rsidP="00000000" w:rsidRDefault="00000000" w:rsidRPr="00000000" w14:paraId="00000017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Softwarová divize a samotné Zoner Photo Studio X se na tomto obratu v účetním roce 2019/2020 podílelo 31 miliony Kč, což je rekordní číslo po přechodu na předplatný licenční model v roce 2016. </w:t>
      </w:r>
    </w:p>
    <w:p w:rsidR="00000000" w:rsidDel="00000000" w:rsidP="00000000" w:rsidRDefault="00000000" w:rsidRPr="00000000" w14:paraId="00000018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Počet předplatitelů převyšuje 33 tisíc, z nichž 9 tisíc předplatitelů s námi je bez přestávky od roku 2016, tedy od vypuštění verze X. Stále platí, že 8 z 10 uživatelů pokračují v předplatném a prodlužují svoji licenci. </w:t>
      </w:r>
    </w:p>
    <w:p w:rsidR="00000000" w:rsidDel="00000000" w:rsidP="00000000" w:rsidRDefault="00000000" w:rsidRPr="00000000" w14:paraId="00000019">
      <w:pPr>
        <w:shd w:fill="ffffff" w:val="clear"/>
        <w:spacing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ZONER software letos slaví 28 let od založení firmy. Po tuto dobu přináší řešení pro fotografy, počínaje v Česku nejpopulárnějším fotografickým programem Zoner Photo Studio, přes online galerii Zonerama, až po magazín Milujemefotografii.cz a širokou nabídku fotopublikací. Je také předním poskytovatelem internetových služeb, souvisejících s prezentací na internetu a e-komercí. Společnost sídlí v Brně a s pobočkami na Slovensku, v Maďarsku, Japonsku, a USA zaměstnává přes 100 pracovníků. </w:t>
      </w:r>
    </w:p>
    <w:p w:rsidR="00000000" w:rsidDel="00000000" w:rsidP="00000000" w:rsidRDefault="00000000" w:rsidRPr="00000000" w14:paraId="00000025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Kontakt pro novináře:</w:t>
      </w:r>
    </w:p>
    <w:p w:rsidR="00000000" w:rsidDel="00000000" w:rsidP="00000000" w:rsidRDefault="00000000" w:rsidRPr="00000000" w14:paraId="00000026">
      <w:pPr>
        <w:spacing w:after="20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Pavlína Hornová</w:t>
      </w:r>
    </w:p>
    <w:p w:rsidR="00000000" w:rsidDel="00000000" w:rsidP="00000000" w:rsidRDefault="00000000" w:rsidRPr="00000000" w14:paraId="00000027">
      <w:pPr>
        <w:spacing w:after="20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 a akviziční manažerka</w:t>
      </w:r>
    </w:p>
    <w:p w:rsidR="00000000" w:rsidDel="00000000" w:rsidP="00000000" w:rsidRDefault="00000000" w:rsidRPr="00000000" w14:paraId="00000028">
      <w:pPr>
        <w:spacing w:after="20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Tel.: +420 736 510 121 | e-mail: </w:t>
      </w:r>
      <w:r w:rsidDel="00000000" w:rsidR="00000000" w:rsidRPr="00000000">
        <w:rPr>
          <w:color w:val="1155cc"/>
          <w:sz w:val="18"/>
          <w:szCs w:val="18"/>
          <w:rtl w:val="0"/>
        </w:rPr>
        <w:t xml:space="preserve">pavlina.hornova@zoner.cz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before="240" w:line="240" w:lineRule="auto"/>
        <w:rPr>
          <w:i w:val="1"/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www.zoner.cz</w:t>
        </w:r>
      </w:hyperlink>
      <w:r w:rsidDel="00000000" w:rsidR="00000000" w:rsidRPr="00000000">
        <w:rPr>
          <w:sz w:val="18"/>
          <w:szCs w:val="18"/>
          <w:rtl w:val="0"/>
        </w:rPr>
        <w:t xml:space="preserve"> |</w:t>
      </w:r>
      <w:hyperlink r:id="rId7">
        <w:r w:rsidDel="00000000" w:rsidR="00000000" w:rsidRPr="00000000">
          <w:rPr>
            <w:sz w:val="18"/>
            <w:szCs w:val="18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www.zonerama.com</w:t>
        </w:r>
      </w:hyperlink>
      <w:r w:rsidDel="00000000" w:rsidR="00000000" w:rsidRPr="00000000">
        <w:rPr>
          <w:sz w:val="18"/>
          <w:szCs w:val="18"/>
          <w:rtl w:val="0"/>
        </w:rPr>
        <w:t xml:space="preserve"> |</w:t>
      </w:r>
      <w:hyperlink r:id="rId9">
        <w:r w:rsidDel="00000000" w:rsidR="00000000" w:rsidRPr="00000000">
          <w:rPr>
            <w:sz w:val="18"/>
            <w:szCs w:val="18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www.milujemefotografii.cz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milujemefotografii.cz" TargetMode="External"/><Relationship Id="rId9" Type="http://schemas.openxmlformats.org/officeDocument/2006/relationships/hyperlink" Target="http://www.milujemefotografii.cz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zoner.cz" TargetMode="External"/><Relationship Id="rId7" Type="http://schemas.openxmlformats.org/officeDocument/2006/relationships/hyperlink" Target="http://www.zonerama.com" TargetMode="External"/><Relationship Id="rId8" Type="http://schemas.openxmlformats.org/officeDocument/2006/relationships/hyperlink" Target="http://www.zonera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